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</w:t>
      </w:r>
      <w:r w:rsidR="00D0072E">
        <w:rPr>
          <w:rFonts w:ascii="Arial" w:hAnsi="Arial" w:cs="Arial"/>
        </w:rPr>
        <w:t> minerální vlny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6" w:value="0,036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</w:t>
      </w:r>
      <w:proofErr w:type="spellStart"/>
      <w:r w:rsidR="00D0072E">
        <w:rPr>
          <w:rFonts w:ascii="Arial" w:hAnsi="Arial" w:cs="Arial"/>
        </w:rPr>
        <w:t>A2</w:t>
      </w:r>
      <w:r w:rsidR="006A5F24" w:rsidRPr="00683048">
        <w:rPr>
          <w:rFonts w:ascii="Arial" w:hAnsi="Arial" w:cs="Arial"/>
        </w:rPr>
        <w:t>-s1,d0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  <w:r w:rsidR="007B5C88">
        <w:rPr>
          <w:rFonts w:ascii="Arial" w:hAnsi="Arial" w:cs="Arial"/>
        </w:rPr>
        <w:t xml:space="preserve">Výrobce zateplovacího systému </w:t>
      </w:r>
      <w:r w:rsidR="007B5C88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7B5C88" w:rsidRPr="00683048">
        <w:rPr>
          <w:rFonts w:ascii="Arial" w:hAnsi="Arial" w:cs="Arial"/>
        </w:rPr>
        <w:t>ETICS</w:t>
      </w:r>
      <w:proofErr w:type="spellEnd"/>
      <w:r w:rsidR="007B5C88">
        <w:rPr>
          <w:rFonts w:ascii="Arial" w:hAnsi="Arial" w:cs="Arial"/>
        </w:rPr>
        <w:t xml:space="preserve">, prokazatelné </w:t>
      </w:r>
      <w:r w:rsidR="007B5C88" w:rsidRPr="00795DDA">
        <w:rPr>
          <w:rFonts w:ascii="Arial" w:hAnsi="Arial" w:cs="Arial"/>
        </w:rPr>
        <w:t>dokumenty o environmentálních dopadech</w:t>
      </w:r>
      <w:r w:rsidR="007B5C88">
        <w:rPr>
          <w:rFonts w:ascii="Arial" w:hAnsi="Arial" w:cs="Arial"/>
        </w:rPr>
        <w:t xml:space="preserve"> použitých izolačních materiálů (e</w:t>
      </w:r>
      <w:r w:rsidR="007B5C88" w:rsidRPr="00795DDA">
        <w:rPr>
          <w:rFonts w:ascii="Arial" w:hAnsi="Arial" w:cs="Arial"/>
        </w:rPr>
        <w:t>nvironmentální dopady lze doložit například environmentální deklarací o produktu (</w:t>
      </w:r>
      <w:proofErr w:type="spellStart"/>
      <w:r w:rsidR="007B5C88" w:rsidRPr="00795DDA">
        <w:rPr>
          <w:rFonts w:ascii="Arial" w:hAnsi="Arial" w:cs="Arial"/>
        </w:rPr>
        <w:t>EPD</w:t>
      </w:r>
      <w:proofErr w:type="spellEnd"/>
      <w:r w:rsidR="007B5C88" w:rsidRPr="00795DDA">
        <w:rPr>
          <w:rFonts w:ascii="Arial" w:hAnsi="Arial" w:cs="Arial"/>
        </w:rPr>
        <w:t>), nebo odpovídajícími, průkaznými dokumenty</w:t>
      </w:r>
      <w:r w:rsidR="007B5C88">
        <w:rPr>
          <w:rFonts w:ascii="Arial" w:hAnsi="Arial" w:cs="Arial"/>
        </w:rPr>
        <w:t xml:space="preserve">) a </w:t>
      </w:r>
      <w:r w:rsidR="007B5C88" w:rsidRPr="00652E9D">
        <w:rPr>
          <w:rFonts w:ascii="Arial" w:hAnsi="Arial" w:cs="Arial"/>
        </w:rPr>
        <w:t>prokazatelně měřené hodnoty vzduchové nepr</w:t>
      </w:r>
      <w:r w:rsidR="007B5C88">
        <w:rPr>
          <w:rFonts w:ascii="Arial" w:hAnsi="Arial" w:cs="Arial"/>
        </w:rPr>
        <w:t xml:space="preserve">ůzvučnosti referenční stěny s </w:t>
      </w:r>
      <w:proofErr w:type="spellStart"/>
      <w:r w:rsidR="007B5C88">
        <w:rPr>
          <w:rFonts w:ascii="Arial" w:hAnsi="Arial" w:cs="Arial"/>
        </w:rPr>
        <w:t>ETICS</w:t>
      </w:r>
      <w:proofErr w:type="spellEnd"/>
      <w:r w:rsidR="007B5C88"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E0009F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</w:t>
      </w:r>
      <w:r w:rsidR="00485204" w:rsidRPr="00683048">
        <w:rPr>
          <w:rFonts w:ascii="Arial" w:hAnsi="Arial" w:cs="Arial"/>
        </w:rPr>
        <w:t xml:space="preserve">Budou použity všechny doplňkové komponenty od dodavatele systému jako okenní lišty, nadokenní lišty, parapetní lišty apod. </w:t>
      </w:r>
    </w:p>
    <w:p w:rsidR="00D60A9D" w:rsidRDefault="00D60A9D" w:rsidP="00D60A9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Zateplovací systém musí vykazovat mechanickou odolnost proti rázu, dle metodiky </w:t>
      </w:r>
      <w:proofErr w:type="spellStart"/>
      <w:r w:rsidRPr="00683048">
        <w:rPr>
          <w:rFonts w:ascii="Arial" w:hAnsi="Arial" w:cs="Arial"/>
        </w:rPr>
        <w:t>ETA</w:t>
      </w:r>
      <w:r>
        <w:rPr>
          <w:rFonts w:ascii="Arial" w:hAnsi="Arial" w:cs="Arial"/>
        </w:rPr>
        <w:t>G</w:t>
      </w:r>
      <w:proofErr w:type="spellEnd"/>
      <w:r w:rsidRPr="00683048">
        <w:rPr>
          <w:rFonts w:ascii="Arial" w:hAnsi="Arial" w:cs="Arial"/>
        </w:rPr>
        <w:t xml:space="preserve"> 004,</w:t>
      </w:r>
      <w:r>
        <w:rPr>
          <w:rFonts w:ascii="Arial" w:hAnsi="Arial" w:cs="Arial"/>
        </w:rPr>
        <w:t xml:space="preserve"> min. 20</w:t>
      </w:r>
      <w:r w:rsidRPr="00683048">
        <w:rPr>
          <w:rFonts w:ascii="Arial" w:hAnsi="Arial" w:cs="Arial"/>
        </w:rPr>
        <w:t xml:space="preserve"> J bez poškození (kategorie I) s omítkou zrnitosti 1,5 mm.</w:t>
      </w:r>
      <w:r>
        <w:rPr>
          <w:rFonts w:ascii="Arial" w:hAnsi="Arial" w:cs="Arial"/>
        </w:rPr>
        <w:t xml:space="preserve"> Základní vrstva</w:t>
      </w:r>
      <w:r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Pr="00683048">
        <w:rPr>
          <w:rFonts w:ascii="Arial" w:hAnsi="Arial" w:cs="Arial"/>
        </w:rPr>
        <w:t>m2</w:t>
      </w:r>
      <w:proofErr w:type="spellEnd"/>
      <w:r w:rsidRPr="00683048">
        <w:rPr>
          <w:rFonts w:ascii="Arial" w:hAnsi="Arial" w:cs="Arial"/>
        </w:rPr>
        <w:t xml:space="preserve"> bude provedena tmelem na cementové bázi</w:t>
      </w:r>
      <w:r>
        <w:rPr>
          <w:rFonts w:ascii="Arial" w:hAnsi="Arial" w:cs="Arial"/>
        </w:rPr>
        <w:t xml:space="preserve"> s vlákny,</w:t>
      </w:r>
      <w:r w:rsidRPr="00683048">
        <w:rPr>
          <w:rFonts w:ascii="Arial" w:hAnsi="Arial" w:cs="Arial"/>
        </w:rPr>
        <w:t xml:space="preserve"> s hodnotou součinitele propustnosti vodních par maximálně </w:t>
      </w:r>
      <w:r>
        <w:rPr>
          <w:rFonts w:ascii="Arial" w:hAnsi="Arial" w:cs="Arial"/>
        </w:rPr>
        <w:t xml:space="preserve">35, </w:t>
      </w:r>
      <w:r w:rsidRPr="00683048">
        <w:rPr>
          <w:rFonts w:ascii="Arial" w:hAnsi="Arial" w:cs="Arial"/>
        </w:rPr>
        <w:t>ekvivalentní difúzní tloušťka základní vrstvy s omítku maximálně 0,</w:t>
      </w:r>
      <w:r>
        <w:rPr>
          <w:rFonts w:ascii="Arial" w:hAnsi="Arial" w:cs="Arial"/>
        </w:rPr>
        <w:t xml:space="preserve">25 </w:t>
      </w:r>
      <w:r w:rsidRPr="00683048">
        <w:rPr>
          <w:rFonts w:ascii="Arial" w:hAnsi="Arial" w:cs="Arial"/>
        </w:rPr>
        <w:t xml:space="preserve">m dle </w:t>
      </w:r>
      <w:proofErr w:type="gramStart"/>
      <w:r w:rsidRPr="00683048">
        <w:rPr>
          <w:rFonts w:ascii="Arial" w:hAnsi="Arial" w:cs="Arial"/>
        </w:rPr>
        <w:t>ETA</w:t>
      </w:r>
      <w:proofErr w:type="gramEnd"/>
      <w:r w:rsidRPr="00683048">
        <w:rPr>
          <w:rFonts w:ascii="Arial" w:hAnsi="Arial" w:cs="Arial"/>
        </w:rPr>
        <w:t xml:space="preserve">. </w:t>
      </w:r>
    </w:p>
    <w:p w:rsidR="00A462EC" w:rsidRDefault="00A462EC" w:rsidP="00475D0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Kotvení zateplovacího systému bude provedeno systémovými </w:t>
      </w:r>
      <w:r w:rsidR="00F1054A">
        <w:rPr>
          <w:rFonts w:ascii="Arial" w:hAnsi="Arial" w:cs="Arial"/>
        </w:rPr>
        <w:t>šroubovacími</w:t>
      </w:r>
      <w:r>
        <w:rPr>
          <w:rFonts w:ascii="Arial" w:hAnsi="Arial" w:cs="Arial"/>
        </w:rPr>
        <w:t xml:space="preserve">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>oužité hmoždinky</w:t>
      </w:r>
      <w:r w:rsidR="00F1054A">
        <w:rPr>
          <w:rFonts w:ascii="Arial" w:hAnsi="Arial" w:cs="Arial"/>
        </w:rPr>
        <w:t xml:space="preserve"> budou osazeny z</w:t>
      </w:r>
      <w:r w:rsidR="00AC3F0C">
        <w:rPr>
          <w:rFonts w:ascii="Arial" w:hAnsi="Arial" w:cs="Arial"/>
        </w:rPr>
        <w:t>á</w:t>
      </w:r>
      <w:r w:rsidR="00F1054A">
        <w:rPr>
          <w:rFonts w:ascii="Arial" w:hAnsi="Arial" w:cs="Arial"/>
        </w:rPr>
        <w:t>pustnou montáží a</w:t>
      </w:r>
      <w:r>
        <w:rPr>
          <w:rFonts w:ascii="Arial" w:hAnsi="Arial" w:cs="Arial"/>
        </w:rPr>
        <w:t xml:space="preserve">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 w:rsidR="00F1054A">
        <w:rPr>
          <w:rFonts w:ascii="Arial" w:hAnsi="Arial" w:cs="Arial"/>
        </w:rPr>
        <w:t>1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052FB7">
        <w:rPr>
          <w:rFonts w:ascii="Arial" w:hAnsi="Arial" w:cs="Arial"/>
        </w:rPr>
        <w:t xml:space="preserve">Budou provedeny výtažné zkoušky, podle kterých bude určena konečná délka </w:t>
      </w:r>
      <w:r w:rsidR="00052FB7" w:rsidRPr="00066E44">
        <w:rPr>
          <w:rFonts w:ascii="Arial" w:hAnsi="Arial" w:cs="Arial"/>
        </w:rPr>
        <w:t xml:space="preserve">a počet hmoždinek na </w:t>
      </w:r>
      <w:proofErr w:type="spellStart"/>
      <w:r w:rsidR="00052FB7" w:rsidRPr="00066E44">
        <w:rPr>
          <w:rFonts w:ascii="Arial" w:hAnsi="Arial" w:cs="Arial"/>
        </w:rPr>
        <w:t>m</w:t>
      </w:r>
      <w:r w:rsidR="00052FB7" w:rsidRPr="00066E44">
        <w:rPr>
          <w:rFonts w:ascii="Arial" w:hAnsi="Arial" w:cs="Arial"/>
          <w:vertAlign w:val="superscript"/>
        </w:rPr>
        <w:t>2</w:t>
      </w:r>
      <w:proofErr w:type="spellEnd"/>
      <w:r w:rsidR="00052FB7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746143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746143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lastRenderedPageBreak/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5462A9" w:rsidRDefault="005462A9" w:rsidP="005462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52FB7"/>
    <w:rsid w:val="000F3A28"/>
    <w:rsid w:val="00154CD6"/>
    <w:rsid w:val="001939AE"/>
    <w:rsid w:val="001A09D8"/>
    <w:rsid w:val="001A68D1"/>
    <w:rsid w:val="001B4A3C"/>
    <w:rsid w:val="001F36B0"/>
    <w:rsid w:val="00244EF2"/>
    <w:rsid w:val="002B5AD8"/>
    <w:rsid w:val="003016B8"/>
    <w:rsid w:val="00334460"/>
    <w:rsid w:val="003372DB"/>
    <w:rsid w:val="003679BA"/>
    <w:rsid w:val="003A522E"/>
    <w:rsid w:val="003B2829"/>
    <w:rsid w:val="004438FA"/>
    <w:rsid w:val="00475D09"/>
    <w:rsid w:val="00485204"/>
    <w:rsid w:val="00505DEE"/>
    <w:rsid w:val="00506973"/>
    <w:rsid w:val="005462A9"/>
    <w:rsid w:val="005466B9"/>
    <w:rsid w:val="00581C9B"/>
    <w:rsid w:val="005A48FE"/>
    <w:rsid w:val="005D2CF6"/>
    <w:rsid w:val="00683048"/>
    <w:rsid w:val="00687C8E"/>
    <w:rsid w:val="006A5F24"/>
    <w:rsid w:val="007131D3"/>
    <w:rsid w:val="00715FB8"/>
    <w:rsid w:val="00735E64"/>
    <w:rsid w:val="00736BA0"/>
    <w:rsid w:val="00736E15"/>
    <w:rsid w:val="00746143"/>
    <w:rsid w:val="007816E8"/>
    <w:rsid w:val="007A7CC0"/>
    <w:rsid w:val="007B5C88"/>
    <w:rsid w:val="007D3849"/>
    <w:rsid w:val="008559AD"/>
    <w:rsid w:val="008939B7"/>
    <w:rsid w:val="00896D4D"/>
    <w:rsid w:val="008B6B62"/>
    <w:rsid w:val="008C720D"/>
    <w:rsid w:val="009304A0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C3F0C"/>
    <w:rsid w:val="00AF1094"/>
    <w:rsid w:val="00B037B6"/>
    <w:rsid w:val="00B351D9"/>
    <w:rsid w:val="00B73B2F"/>
    <w:rsid w:val="00BA3FAF"/>
    <w:rsid w:val="00BB0827"/>
    <w:rsid w:val="00CD7F53"/>
    <w:rsid w:val="00D0072E"/>
    <w:rsid w:val="00D0162F"/>
    <w:rsid w:val="00D51608"/>
    <w:rsid w:val="00D56F72"/>
    <w:rsid w:val="00D60A9D"/>
    <w:rsid w:val="00DB4C07"/>
    <w:rsid w:val="00E0009F"/>
    <w:rsid w:val="00E4204D"/>
    <w:rsid w:val="00E65F8C"/>
    <w:rsid w:val="00E77652"/>
    <w:rsid w:val="00EB688D"/>
    <w:rsid w:val="00ED0664"/>
    <w:rsid w:val="00EF64AB"/>
    <w:rsid w:val="00F1054A"/>
    <w:rsid w:val="00F345CC"/>
    <w:rsid w:val="00F9708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609FF"/>
    <w:rsid w:val="0023757D"/>
    <w:rsid w:val="002A6551"/>
    <w:rsid w:val="006B1149"/>
    <w:rsid w:val="007B6D9D"/>
    <w:rsid w:val="008E35DE"/>
    <w:rsid w:val="009246B7"/>
    <w:rsid w:val="00997FBB"/>
    <w:rsid w:val="00A071EB"/>
    <w:rsid w:val="00A64D96"/>
    <w:rsid w:val="00B54DBA"/>
    <w:rsid w:val="00D621FC"/>
    <w:rsid w:val="00D979EA"/>
    <w:rsid w:val="00E3063D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DD5D-EDCE-463D-9A41-9206C27F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8</cp:revision>
  <dcterms:created xsi:type="dcterms:W3CDTF">2018-02-05T12:16:00Z</dcterms:created>
  <dcterms:modified xsi:type="dcterms:W3CDTF">2018-10-22T12:42:00Z</dcterms:modified>
</cp:coreProperties>
</file>