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>, s</w:t>
      </w:r>
      <w:r w:rsidR="00C46AC5">
        <w:rPr>
          <w:rFonts w:ascii="Arial" w:hAnsi="Arial" w:cs="Arial"/>
        </w:rPr>
        <w:t> </w:t>
      </w:r>
      <w:r w:rsidR="009C023C" w:rsidRPr="00683048">
        <w:rPr>
          <w:rFonts w:ascii="Arial" w:hAnsi="Arial" w:cs="Arial"/>
        </w:rPr>
        <w:t>izola</w:t>
      </w:r>
      <w:r w:rsidR="00C46AC5">
        <w:rPr>
          <w:rFonts w:ascii="Arial" w:hAnsi="Arial" w:cs="Arial"/>
        </w:rPr>
        <w:t>čními deskami</w:t>
      </w:r>
      <w:r w:rsidR="009C023C" w:rsidRPr="00683048">
        <w:rPr>
          <w:rFonts w:ascii="Arial" w:hAnsi="Arial" w:cs="Arial"/>
        </w:rPr>
        <w:t xml:space="preserve"> </w:t>
      </w:r>
      <w:r w:rsidR="00B91737">
        <w:rPr>
          <w:rFonts w:ascii="Arial" w:hAnsi="Arial" w:cs="Arial"/>
        </w:rPr>
        <w:t xml:space="preserve">z </w:t>
      </w:r>
      <w:r w:rsidR="00B91737" w:rsidRPr="00683048">
        <w:rPr>
          <w:rFonts w:ascii="Arial" w:hAnsi="Arial" w:cs="Arial"/>
        </w:rPr>
        <w:t>fasádního pěnového polystyrénu</w:t>
      </w:r>
      <w:r w:rsidR="00B91737">
        <w:rPr>
          <w:rFonts w:ascii="Arial" w:hAnsi="Arial" w:cs="Arial"/>
        </w:rPr>
        <w:t xml:space="preserve"> s</w:t>
      </w:r>
      <w:r w:rsidR="00A5268C">
        <w:rPr>
          <w:rFonts w:ascii="Arial" w:hAnsi="Arial" w:cs="Arial"/>
        </w:rPr>
        <w:t> kolmo k rovině desky orientovaným</w:t>
      </w:r>
      <w:r w:rsidR="00B91737">
        <w:rPr>
          <w:rFonts w:ascii="Arial" w:hAnsi="Arial" w:cs="Arial"/>
        </w:rPr>
        <w:t xml:space="preserve"> perforováním</w:t>
      </w:r>
      <w:r w:rsidR="002D62F9">
        <w:rPr>
          <w:rFonts w:ascii="Arial" w:hAnsi="Arial" w:cs="Arial"/>
        </w:rPr>
        <w:t xml:space="preserve"> s faktorem difúzního odporu </w:t>
      </w:r>
      <w:r w:rsidR="002D62F9" w:rsidRPr="002D62F9">
        <w:rPr>
          <w:rFonts w:ascii="Symbol" w:hAnsi="Symbol"/>
          <w:sz w:val="23"/>
          <w:szCs w:val="23"/>
        </w:rPr>
        <w:t></w:t>
      </w:r>
      <w:r w:rsidR="002D62F9">
        <w:rPr>
          <w:rFonts w:ascii="Arial" w:hAnsi="Arial" w:cs="Arial"/>
        </w:rPr>
        <w:t xml:space="preserve"> = 10 -15,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60" w:value="6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50" w:value="150"/>
            <w:listItem w:displayText="160" w:value="160"/>
            <w:listItem w:displayText="180" w:value="180"/>
            <w:listItem w:displayText="200" w:value="2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1" w:value="0,031"/>
            <w:listItem w:displayText="0,032" w:value="0,032"/>
            <w:listItem w:displayText="0,039" w:value="0,039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>.</w:t>
      </w:r>
      <w:r w:rsidR="00652E9D">
        <w:rPr>
          <w:rFonts w:ascii="Arial" w:hAnsi="Arial" w:cs="Arial"/>
        </w:rPr>
        <w:t xml:space="preserve"> Výrobce zateplovacího systému </w:t>
      </w:r>
      <w:r w:rsidR="00E65F8C" w:rsidRPr="00683048">
        <w:rPr>
          <w:rFonts w:ascii="Arial" w:hAnsi="Arial" w:cs="Arial"/>
        </w:rPr>
        <w:t xml:space="preserve">doloží předpis na údržbu a čištění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9C2F1B">
        <w:rPr>
          <w:rFonts w:ascii="Arial" w:hAnsi="Arial" w:cs="Arial"/>
        </w:rPr>
        <w:t xml:space="preserve">, prokazatelné </w:t>
      </w:r>
      <w:r w:rsidR="009C2F1B" w:rsidRPr="00795DDA">
        <w:rPr>
          <w:rFonts w:ascii="Arial" w:hAnsi="Arial" w:cs="Arial"/>
        </w:rPr>
        <w:t>dokumenty o environmentálních dopadech</w:t>
      </w:r>
      <w:r w:rsidR="009C2F1B">
        <w:rPr>
          <w:rFonts w:ascii="Arial" w:hAnsi="Arial" w:cs="Arial"/>
        </w:rPr>
        <w:t xml:space="preserve"> materiálů povrchového souvrství (e</w:t>
      </w:r>
      <w:r w:rsidR="009C2F1B" w:rsidRPr="00795DDA">
        <w:rPr>
          <w:rFonts w:ascii="Arial" w:hAnsi="Arial" w:cs="Arial"/>
        </w:rPr>
        <w:t>nvironmentální dopady lze doložit například environmentální deklarací o produktu (</w:t>
      </w:r>
      <w:proofErr w:type="spellStart"/>
      <w:r w:rsidR="009C2F1B" w:rsidRPr="00795DDA">
        <w:rPr>
          <w:rFonts w:ascii="Arial" w:hAnsi="Arial" w:cs="Arial"/>
        </w:rPr>
        <w:t>EPD</w:t>
      </w:r>
      <w:proofErr w:type="spellEnd"/>
      <w:r w:rsidR="009C2F1B" w:rsidRPr="00795DDA">
        <w:rPr>
          <w:rFonts w:ascii="Arial" w:hAnsi="Arial" w:cs="Arial"/>
        </w:rPr>
        <w:t>), nebo odpovídajícími, průkaznými dokumenty</w:t>
      </w:r>
      <w:r w:rsidR="009C2F1B">
        <w:rPr>
          <w:rFonts w:ascii="Arial" w:hAnsi="Arial" w:cs="Arial"/>
        </w:rPr>
        <w:t>)</w:t>
      </w:r>
      <w:r w:rsidR="00ED3396" w:rsidRPr="00ED3396">
        <w:rPr>
          <w:rFonts w:ascii="Arial" w:hAnsi="Arial" w:cs="Arial"/>
        </w:rPr>
        <w:t xml:space="preserve"> </w:t>
      </w:r>
      <w:r w:rsidR="00ED3396">
        <w:rPr>
          <w:rFonts w:ascii="Arial" w:hAnsi="Arial" w:cs="Arial"/>
        </w:rPr>
        <w:t xml:space="preserve">a </w:t>
      </w:r>
      <w:r w:rsidR="00ED3396" w:rsidRPr="00652E9D">
        <w:rPr>
          <w:rFonts w:ascii="Arial" w:hAnsi="Arial" w:cs="Arial"/>
        </w:rPr>
        <w:t>prokazatelně měřené hodnoty vzduchové nepr</w:t>
      </w:r>
      <w:r w:rsidR="00ED3396">
        <w:rPr>
          <w:rFonts w:ascii="Arial" w:hAnsi="Arial" w:cs="Arial"/>
        </w:rPr>
        <w:t xml:space="preserve">ůzvučnosti referenční stěny s </w:t>
      </w:r>
      <w:proofErr w:type="spellStart"/>
      <w:r w:rsidR="00ED3396">
        <w:rPr>
          <w:rFonts w:ascii="Arial" w:hAnsi="Arial" w:cs="Arial"/>
        </w:rPr>
        <w:t>ETICS</w:t>
      </w:r>
      <w:proofErr w:type="spellEnd"/>
      <w:r w:rsidR="00ED3396" w:rsidRPr="00652E9D">
        <w:rPr>
          <w:rFonts w:ascii="Arial" w:hAnsi="Arial" w:cs="Arial"/>
        </w:rPr>
        <w:t xml:space="preserve"> formou aktuálního dokumentu z provedené zkoušky.</w:t>
      </w:r>
      <w:bookmarkStart w:id="0" w:name="_GoBack"/>
      <w:bookmarkEnd w:id="0"/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V případě napadení podkladních ploch plísněmi a řasami musí být řádně očištěny a následně ošetřeny proti opětovnému napadení. Napadené plochy budou ošetřeny odstraňovačem řas, mechů a lišejníků.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65F8C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 w:rsidR="009D42F9">
        <w:rPr>
          <w:rFonts w:ascii="Arial" w:hAnsi="Arial" w:cs="Arial"/>
        </w:rPr>
        <w:t>, případně na zakládací sadu,</w:t>
      </w:r>
      <w:r w:rsidR="000F3A28">
        <w:rPr>
          <w:rFonts w:ascii="Arial" w:hAnsi="Arial" w:cs="Arial"/>
        </w:rPr>
        <w:t xml:space="preserve"> kvůli eliminaci tepelného mostu</w:t>
      </w:r>
      <w:r w:rsidR="003372DB" w:rsidRPr="00683048">
        <w:rPr>
          <w:rFonts w:ascii="Arial" w:hAnsi="Arial" w:cs="Arial"/>
        </w:rPr>
        <w:t>. Založení bude splňovat</w:t>
      </w:r>
      <w:r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s gramáží 160 g/</w:t>
      </w:r>
      <w:proofErr w:type="spellStart"/>
      <w:r w:rsidR="00A514D6" w:rsidRPr="00683048">
        <w:rPr>
          <w:rFonts w:ascii="Arial" w:hAnsi="Arial" w:cs="Arial"/>
        </w:rPr>
        <w:t>m2</w:t>
      </w:r>
      <w:proofErr w:type="spellEnd"/>
      <w:r w:rsidR="00A514D6" w:rsidRPr="00683048">
        <w:rPr>
          <w:rFonts w:ascii="Arial" w:hAnsi="Arial" w:cs="Arial"/>
        </w:rPr>
        <w:t xml:space="preserve"> bude provedena tmelem na cementové bázi s hodnotou součinitele propustnosti vodních par maximálně </w:t>
      </w:r>
      <w:r w:rsidR="005D7AEA">
        <w:rPr>
          <w:rFonts w:ascii="Arial" w:hAnsi="Arial" w:cs="Arial"/>
        </w:rPr>
        <w:t>15</w:t>
      </w:r>
      <w:r w:rsidR="00FB7E5A">
        <w:rPr>
          <w:rFonts w:ascii="Arial" w:hAnsi="Arial" w:cs="Arial"/>
        </w:rPr>
        <w:t xml:space="preserve">, </w:t>
      </w:r>
      <w:r w:rsidR="00244EF2" w:rsidRPr="00683048">
        <w:rPr>
          <w:rFonts w:ascii="Arial" w:hAnsi="Arial" w:cs="Arial"/>
        </w:rPr>
        <w:t>ekvivalentní difúzní tloušťka základní vrstvy s omítku maximálně 0,</w:t>
      </w:r>
      <w:r w:rsidR="005D7AEA">
        <w:rPr>
          <w:rFonts w:ascii="Arial" w:hAnsi="Arial" w:cs="Arial"/>
        </w:rPr>
        <w:t>45</w:t>
      </w:r>
      <w:r w:rsidR="00244EF2" w:rsidRPr="00683048">
        <w:rPr>
          <w:rFonts w:ascii="Arial" w:hAnsi="Arial" w:cs="Arial"/>
        </w:rPr>
        <w:t xml:space="preserve"> m dle </w:t>
      </w:r>
      <w:proofErr w:type="gramStart"/>
      <w:r w:rsidR="00244EF2" w:rsidRPr="00683048">
        <w:rPr>
          <w:rFonts w:ascii="Arial" w:hAnsi="Arial" w:cs="Arial"/>
        </w:rPr>
        <w:t>ETA</w:t>
      </w:r>
      <w:proofErr w:type="gramEnd"/>
      <w:r w:rsidR="00244EF2" w:rsidRPr="00683048">
        <w:rPr>
          <w:rFonts w:ascii="Arial" w:hAnsi="Arial" w:cs="Arial"/>
        </w:rPr>
        <w:t>.</w:t>
      </w:r>
      <w:r w:rsidR="005A48FE" w:rsidRPr="00683048">
        <w:rPr>
          <w:rFonts w:ascii="Arial" w:hAnsi="Arial" w:cs="Arial"/>
        </w:rPr>
        <w:t xml:space="preserve">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lepidlem. Základní vrstva na soklové části bude provedena </w:t>
      </w:r>
      <w:r w:rsidRPr="00683048">
        <w:rPr>
          <w:rFonts w:ascii="Arial" w:hAnsi="Arial" w:cs="Arial"/>
        </w:rPr>
        <w:lastRenderedPageBreak/>
        <w:t>jednosložkovou disperzní hmotou</w:t>
      </w:r>
      <w:r w:rsidR="00736BA0" w:rsidRPr="00683048">
        <w:rPr>
          <w:rFonts w:ascii="Arial" w:hAnsi="Arial" w:cs="Arial"/>
        </w:rPr>
        <w:t xml:space="preserve"> s faktorem difúzního odporu ≤ 110.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244EF2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 xml:space="preserve">pastovitou omítkou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Současně bude mít omítka vysokou </w:t>
      </w:r>
      <w:proofErr w:type="spellStart"/>
      <w:r w:rsidRPr="00683048">
        <w:rPr>
          <w:rFonts w:ascii="Arial" w:hAnsi="Arial" w:cs="Arial"/>
        </w:rPr>
        <w:t>paropropustnost</w:t>
      </w:r>
      <w:proofErr w:type="spellEnd"/>
      <w:r w:rsidRPr="00683048">
        <w:rPr>
          <w:rFonts w:ascii="Arial" w:hAnsi="Arial" w:cs="Arial"/>
        </w:rPr>
        <w:t xml:space="preserve"> pro vodní páru</w:t>
      </w:r>
      <w:r w:rsidR="007D3849" w:rsidRPr="00683048">
        <w:rPr>
          <w:rFonts w:ascii="Arial" w:hAnsi="Arial" w:cs="Arial"/>
        </w:rPr>
        <w:t xml:space="preserve"> s faktorem difúzního odporu</w:t>
      </w:r>
      <w:r w:rsidR="007D3849" w:rsidRPr="00475D09">
        <w:rPr>
          <w:rFonts w:ascii="Weber Light" w:hAnsi="Weber Light" w:cs="Calibri"/>
        </w:rPr>
        <w:t xml:space="preserve"> </w:t>
      </w:r>
      <w:r w:rsidR="007D3849" w:rsidRPr="005A48FE">
        <w:rPr>
          <w:rFonts w:ascii="Symbol" w:hAnsi="Symbol" w:cs="Calibri"/>
        </w:rPr>
        <w:t></w:t>
      </w:r>
      <w:r w:rsidR="007D3849" w:rsidRPr="005A48FE">
        <w:rPr>
          <w:rFonts w:ascii="Symbol" w:hAnsi="Symbol" w:cs="Calibri"/>
        </w:rPr>
        <w:t></w:t>
      </w:r>
      <w:r w:rsidR="007D3849" w:rsidRPr="00683048">
        <w:rPr>
          <w:rFonts w:ascii="Arial" w:hAnsi="Arial" w:cs="Arial"/>
        </w:rPr>
        <w:t>= 60-80</w:t>
      </w:r>
      <w:r w:rsidRPr="00683048">
        <w:rPr>
          <w:rFonts w:ascii="Arial" w:hAnsi="Arial" w:cs="Arial"/>
        </w:rPr>
        <w:t xml:space="preserve"> (kategorie </w:t>
      </w:r>
      <w:proofErr w:type="spellStart"/>
      <w:r w:rsidRPr="00683048">
        <w:rPr>
          <w:rFonts w:ascii="Arial" w:hAnsi="Arial" w:cs="Arial"/>
        </w:rPr>
        <w:t>V1</w:t>
      </w:r>
      <w:proofErr w:type="spellEnd"/>
      <w:r w:rsidRPr="00683048">
        <w:rPr>
          <w:rFonts w:ascii="Arial" w:hAnsi="Arial" w:cs="Arial"/>
        </w:rPr>
        <w:t xml:space="preserve">), permeabilitu vody v kategorii </w:t>
      </w:r>
      <w:proofErr w:type="spellStart"/>
      <w:r w:rsidRPr="00683048">
        <w:rPr>
          <w:rFonts w:ascii="Arial" w:hAnsi="Arial" w:cs="Arial"/>
        </w:rPr>
        <w:t>W3</w:t>
      </w:r>
      <w:proofErr w:type="spellEnd"/>
      <w:r w:rsidRPr="00683048">
        <w:rPr>
          <w:rFonts w:ascii="Arial" w:hAnsi="Arial" w:cs="Arial"/>
        </w:rPr>
        <w:t xml:space="preserve"> a reakc</w:t>
      </w:r>
      <w:r w:rsidR="007D3849" w:rsidRPr="00683048">
        <w:rPr>
          <w:rFonts w:ascii="Arial" w:hAnsi="Arial" w:cs="Arial"/>
        </w:rPr>
        <w:t>i</w:t>
      </w:r>
      <w:r w:rsidRPr="00683048">
        <w:rPr>
          <w:rFonts w:ascii="Arial" w:hAnsi="Arial" w:cs="Arial"/>
        </w:rPr>
        <w:t xml:space="preserve"> na oheň 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– </w:t>
      </w:r>
      <w:proofErr w:type="spellStart"/>
      <w:r w:rsidRPr="00683048">
        <w:rPr>
          <w:rFonts w:ascii="Arial" w:hAnsi="Arial" w:cs="Arial"/>
        </w:rPr>
        <w:t>s1</w:t>
      </w:r>
      <w:proofErr w:type="spellEnd"/>
      <w:r w:rsidRPr="00683048">
        <w:rPr>
          <w:rFonts w:ascii="Arial" w:hAnsi="Arial" w:cs="Arial"/>
        </w:rPr>
        <w:t xml:space="preserve">, </w:t>
      </w:r>
      <w:proofErr w:type="spellStart"/>
      <w:r w:rsidRPr="00683048">
        <w:rPr>
          <w:rFonts w:ascii="Arial" w:hAnsi="Arial" w:cs="Arial"/>
        </w:rPr>
        <w:t>d0</w:t>
      </w:r>
      <w:proofErr w:type="spellEnd"/>
      <w:r w:rsidRPr="00683048">
        <w:rPr>
          <w:rFonts w:ascii="Arial" w:hAnsi="Arial" w:cs="Arial"/>
        </w:rPr>
        <w:t xml:space="preserve"> dle ČSN EN 13501</w:t>
      </w:r>
      <w:r w:rsidR="007D3849" w:rsidRPr="00683048">
        <w:rPr>
          <w:rFonts w:ascii="Arial" w:hAnsi="Arial" w:cs="Arial"/>
        </w:rPr>
        <w:t>.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14EB5"/>
    <w:rsid w:val="00135254"/>
    <w:rsid w:val="0019228D"/>
    <w:rsid w:val="001939AE"/>
    <w:rsid w:val="001A68D1"/>
    <w:rsid w:val="001B4A3C"/>
    <w:rsid w:val="00244EF2"/>
    <w:rsid w:val="002B5AD8"/>
    <w:rsid w:val="002D62F9"/>
    <w:rsid w:val="002E3AA1"/>
    <w:rsid w:val="003016B8"/>
    <w:rsid w:val="003372DB"/>
    <w:rsid w:val="003679BA"/>
    <w:rsid w:val="003A522E"/>
    <w:rsid w:val="003B2829"/>
    <w:rsid w:val="00475D09"/>
    <w:rsid w:val="00485204"/>
    <w:rsid w:val="004B48F0"/>
    <w:rsid w:val="00505DEE"/>
    <w:rsid w:val="00581C9B"/>
    <w:rsid w:val="005A48FE"/>
    <w:rsid w:val="005D2CF6"/>
    <w:rsid w:val="005D7AEA"/>
    <w:rsid w:val="00652E9D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418DC"/>
    <w:rsid w:val="008559AD"/>
    <w:rsid w:val="008939B7"/>
    <w:rsid w:val="008C720D"/>
    <w:rsid w:val="008E68FD"/>
    <w:rsid w:val="009727EE"/>
    <w:rsid w:val="009735D5"/>
    <w:rsid w:val="009C023C"/>
    <w:rsid w:val="009C2F1B"/>
    <w:rsid w:val="009D42F9"/>
    <w:rsid w:val="00A22C72"/>
    <w:rsid w:val="00A30C68"/>
    <w:rsid w:val="00A462EC"/>
    <w:rsid w:val="00A514D6"/>
    <w:rsid w:val="00A5268C"/>
    <w:rsid w:val="00A638F0"/>
    <w:rsid w:val="00A83191"/>
    <w:rsid w:val="00A860C9"/>
    <w:rsid w:val="00AB3651"/>
    <w:rsid w:val="00AD5F32"/>
    <w:rsid w:val="00AF1094"/>
    <w:rsid w:val="00B037B6"/>
    <w:rsid w:val="00B351D9"/>
    <w:rsid w:val="00B73B2F"/>
    <w:rsid w:val="00B91737"/>
    <w:rsid w:val="00BA3FAF"/>
    <w:rsid w:val="00BB0827"/>
    <w:rsid w:val="00BD70DD"/>
    <w:rsid w:val="00BF458B"/>
    <w:rsid w:val="00C12AE7"/>
    <w:rsid w:val="00C3538D"/>
    <w:rsid w:val="00C46AC5"/>
    <w:rsid w:val="00C830D1"/>
    <w:rsid w:val="00CD49B9"/>
    <w:rsid w:val="00CD7F53"/>
    <w:rsid w:val="00D51608"/>
    <w:rsid w:val="00D56F72"/>
    <w:rsid w:val="00DB4C07"/>
    <w:rsid w:val="00DE3EBC"/>
    <w:rsid w:val="00E65F8C"/>
    <w:rsid w:val="00E77652"/>
    <w:rsid w:val="00EB688D"/>
    <w:rsid w:val="00ED0664"/>
    <w:rsid w:val="00ED3396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23AC6"/>
    <w:rsid w:val="002961F7"/>
    <w:rsid w:val="00380987"/>
    <w:rsid w:val="00532A5A"/>
    <w:rsid w:val="005F6493"/>
    <w:rsid w:val="00601EEB"/>
    <w:rsid w:val="006B1149"/>
    <w:rsid w:val="006E0AD3"/>
    <w:rsid w:val="00895E6B"/>
    <w:rsid w:val="00997FBB"/>
    <w:rsid w:val="00A071EB"/>
    <w:rsid w:val="00CD4882"/>
    <w:rsid w:val="00D621F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882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DFE5E439876F4DB4B137FE768D97ADD8">
    <w:name w:val="DFE5E439876F4DB4B137FE768D97ADD8"/>
    <w:rsid w:val="00CD4882"/>
  </w:style>
  <w:style w:type="paragraph" w:customStyle="1" w:styleId="1FC4E30E5D99416B8F227B5218D01875">
    <w:name w:val="1FC4E30E5D99416B8F227B5218D01875"/>
    <w:rsid w:val="00CD4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882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DFE5E439876F4DB4B137FE768D97ADD8">
    <w:name w:val="DFE5E439876F4DB4B137FE768D97ADD8"/>
    <w:rsid w:val="00CD4882"/>
  </w:style>
  <w:style w:type="paragraph" w:customStyle="1" w:styleId="1FC4E30E5D99416B8F227B5218D01875">
    <w:name w:val="1FC4E30E5D99416B8F227B5218D01875"/>
    <w:rsid w:val="00CD4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45A8-240E-4CA3-BC91-04792E84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551</Words>
  <Characters>3453</Characters>
  <Application>Microsoft Office Word</Application>
  <DocSecurity>0</DocSecurity>
  <Lines>53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Profiler</dc:creator>
  <cp:lastModifiedBy>Saint-Gobain</cp:lastModifiedBy>
  <cp:revision>8</cp:revision>
  <dcterms:created xsi:type="dcterms:W3CDTF">2018-02-02T08:24:00Z</dcterms:created>
  <dcterms:modified xsi:type="dcterms:W3CDTF">2018-02-13T15:17:00Z</dcterms:modified>
</cp:coreProperties>
</file>